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XSpec="center" w:tblpY="-855"/>
        <w:tblW w:w="15357" w:type="dxa"/>
        <w:tblLook w:val="04A0" w:firstRow="1" w:lastRow="0" w:firstColumn="1" w:lastColumn="0" w:noHBand="0" w:noVBand="1"/>
      </w:tblPr>
      <w:tblGrid>
        <w:gridCol w:w="2538"/>
        <w:gridCol w:w="2123"/>
        <w:gridCol w:w="6482"/>
        <w:gridCol w:w="979"/>
        <w:gridCol w:w="1550"/>
        <w:gridCol w:w="1036"/>
        <w:gridCol w:w="649"/>
      </w:tblGrid>
      <w:tr w:rsidR="00AA1E8D" w:rsidRPr="00015F2F" w:rsidTr="00AA1E8D">
        <w:trPr>
          <w:trHeight w:val="1084"/>
        </w:trPr>
        <w:tc>
          <w:tcPr>
            <w:tcW w:w="2538" w:type="dxa"/>
            <w:vAlign w:val="center"/>
          </w:tcPr>
          <w:p w:rsidR="00AA1E8D" w:rsidRPr="00015F2F" w:rsidRDefault="00AA1E8D" w:rsidP="00E43B69">
            <w:pPr>
              <w:jc w:val="center"/>
              <w:rPr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Schulart:</w:t>
            </w:r>
            <w:r w:rsidRPr="00015F2F">
              <w:rPr>
                <w:rFonts w:cs="Arial"/>
                <w:sz w:val="24"/>
                <w:szCs w:val="24"/>
              </w:rPr>
              <w:t xml:space="preserve"> Mittelschule</w:t>
            </w:r>
          </w:p>
          <w:p w:rsidR="00AA1E8D" w:rsidRPr="00015F2F" w:rsidRDefault="00AA1E8D" w:rsidP="00E43B69">
            <w:pPr>
              <w:jc w:val="center"/>
              <w:rPr>
                <w:rFonts w:cs="Arial"/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Schulart:</w:t>
            </w:r>
            <w:r w:rsidRPr="00015F2F">
              <w:rPr>
                <w:rFonts w:cs="Arial"/>
                <w:sz w:val="24"/>
                <w:szCs w:val="24"/>
              </w:rPr>
              <w:t xml:space="preserve"> Realschule</w:t>
            </w:r>
          </w:p>
          <w:p w:rsidR="00AA1E8D" w:rsidRPr="00015F2F" w:rsidRDefault="00AA1E8D" w:rsidP="00E43B69">
            <w:pPr>
              <w:jc w:val="center"/>
              <w:rPr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Schulart:</w:t>
            </w:r>
            <w:r w:rsidRPr="00015F2F">
              <w:rPr>
                <w:rFonts w:cs="Arial"/>
                <w:sz w:val="24"/>
                <w:szCs w:val="24"/>
              </w:rPr>
              <w:t xml:space="preserve"> Gymnasium</w:t>
            </w:r>
          </w:p>
        </w:tc>
        <w:tc>
          <w:tcPr>
            <w:tcW w:w="2123" w:type="dxa"/>
            <w:vAlign w:val="center"/>
          </w:tcPr>
          <w:p w:rsidR="00AA1E8D" w:rsidRPr="00015F2F" w:rsidRDefault="00AA1E8D" w:rsidP="00E43B69">
            <w:pPr>
              <w:jc w:val="center"/>
              <w:rPr>
                <w:rFonts w:cs="Arial"/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Jahrgangsstufe:</w:t>
            </w:r>
            <w:r w:rsidRPr="00015F2F">
              <w:rPr>
                <w:rFonts w:cs="Arial"/>
                <w:sz w:val="24"/>
                <w:szCs w:val="24"/>
              </w:rPr>
              <w:t xml:space="preserve"> 5</w:t>
            </w:r>
          </w:p>
          <w:p w:rsidR="00AA1E8D" w:rsidRPr="00015F2F" w:rsidRDefault="00AA1E8D" w:rsidP="00E43B69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Jahrgangsstufe:</w:t>
            </w:r>
            <w:r w:rsidRPr="00015F2F">
              <w:rPr>
                <w:rFonts w:cs="Arial"/>
                <w:sz w:val="24"/>
                <w:szCs w:val="24"/>
              </w:rPr>
              <w:t xml:space="preserve"> 5</w:t>
            </w:r>
          </w:p>
          <w:p w:rsidR="00AA1E8D" w:rsidRPr="00015F2F" w:rsidRDefault="00AA1E8D" w:rsidP="00E43B69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Jahrgangsstufe:</w:t>
            </w:r>
            <w:r w:rsidRPr="00015F2F">
              <w:rPr>
                <w:rFonts w:cs="Arial"/>
                <w:sz w:val="24"/>
                <w:szCs w:val="24"/>
              </w:rPr>
              <w:t xml:space="preserve"> 5</w:t>
            </w:r>
          </w:p>
        </w:tc>
        <w:tc>
          <w:tcPr>
            <w:tcW w:w="7461" w:type="dxa"/>
            <w:gridSpan w:val="2"/>
            <w:vAlign w:val="center"/>
          </w:tcPr>
          <w:p w:rsidR="00AA1E8D" w:rsidRPr="00015F2F" w:rsidRDefault="00AA1E8D" w:rsidP="003403A4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Thema der Unterrichtseinheit:</w:t>
            </w:r>
          </w:p>
          <w:p w:rsidR="00AA1E8D" w:rsidRPr="00015F2F" w:rsidRDefault="00AA1E8D" w:rsidP="007121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15F2F">
              <w:rPr>
                <w:sz w:val="24"/>
                <w:szCs w:val="24"/>
              </w:rPr>
              <w:t>Selbstwahrnehmung im Kontext der Selbstvermessung</w:t>
            </w:r>
          </w:p>
        </w:tc>
        <w:tc>
          <w:tcPr>
            <w:tcW w:w="3235" w:type="dxa"/>
            <w:gridSpan w:val="3"/>
            <w:shd w:val="clear" w:color="auto" w:fill="D9D9D9" w:themeFill="background1" w:themeFillShade="D9"/>
            <w:vAlign w:val="center"/>
          </w:tcPr>
          <w:p w:rsidR="00AA1E8D" w:rsidRPr="00015F2F" w:rsidRDefault="00AA1E8D" w:rsidP="003403A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Planung/</w:t>
            </w:r>
          </w:p>
          <w:p w:rsidR="00AA1E8D" w:rsidRPr="00015F2F" w:rsidRDefault="00AA1E8D" w:rsidP="003403A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Unterrichtsentwurf</w:t>
            </w:r>
          </w:p>
        </w:tc>
      </w:tr>
      <w:tr w:rsidR="001C5B7A" w:rsidRPr="00015F2F" w:rsidTr="003403A4">
        <w:trPr>
          <w:trHeight w:val="116"/>
        </w:trPr>
        <w:tc>
          <w:tcPr>
            <w:tcW w:w="15357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1C5B7A" w:rsidRPr="00015F2F" w:rsidRDefault="001C5B7A" w:rsidP="003403A4">
            <w:pPr>
              <w:rPr>
                <w:sz w:val="24"/>
                <w:szCs w:val="24"/>
              </w:rPr>
            </w:pPr>
          </w:p>
        </w:tc>
      </w:tr>
      <w:tr w:rsidR="001C5B7A" w:rsidRPr="00015F2F" w:rsidTr="006D0DBF">
        <w:trPr>
          <w:trHeight w:val="1125"/>
        </w:trPr>
        <w:tc>
          <w:tcPr>
            <w:tcW w:w="25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C5B7A" w:rsidRPr="00015F2F" w:rsidRDefault="001C5B7A" w:rsidP="003403A4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Wesentliche Lernziele:</w:t>
            </w:r>
          </w:p>
        </w:tc>
        <w:tc>
          <w:tcPr>
            <w:tcW w:w="12819" w:type="dxa"/>
            <w:gridSpan w:val="6"/>
            <w:tcBorders>
              <w:bottom w:val="single" w:sz="4" w:space="0" w:color="auto"/>
            </w:tcBorders>
          </w:tcPr>
          <w:p w:rsidR="001C5B7A" w:rsidRPr="00015F2F" w:rsidRDefault="001C5B7A" w:rsidP="003403A4">
            <w:pPr>
              <w:rPr>
                <w:sz w:val="24"/>
                <w:szCs w:val="24"/>
              </w:rPr>
            </w:pPr>
            <w:r w:rsidRPr="00015F2F">
              <w:rPr>
                <w:sz w:val="24"/>
                <w:szCs w:val="24"/>
              </w:rPr>
              <w:t>Grobzie</w:t>
            </w:r>
            <w:r w:rsidR="0027787D" w:rsidRPr="00015F2F">
              <w:rPr>
                <w:sz w:val="24"/>
                <w:szCs w:val="24"/>
              </w:rPr>
              <w:t xml:space="preserve">l: Die Schülerinnen und Schüler können </w:t>
            </w:r>
            <w:r w:rsidR="004E7355">
              <w:rPr>
                <w:sz w:val="24"/>
                <w:szCs w:val="24"/>
              </w:rPr>
              <w:t>Arten der Selbstwahrnehmung auf Objektivität hin einordnen und können Selbstvermessung kritisch hinsichtlich ihres Sinnes und ihrer Vor- und Nachteile betrachten.</w:t>
            </w:r>
          </w:p>
          <w:p w:rsidR="001C5B7A" w:rsidRPr="00015F2F" w:rsidRDefault="001C5B7A" w:rsidP="003403A4">
            <w:pPr>
              <w:rPr>
                <w:sz w:val="24"/>
                <w:szCs w:val="24"/>
              </w:rPr>
            </w:pPr>
            <w:r w:rsidRPr="00015F2F">
              <w:rPr>
                <w:sz w:val="24"/>
                <w:szCs w:val="24"/>
              </w:rPr>
              <w:t>Feinziele: Die Schülerinnen und Schüler</w:t>
            </w:r>
            <w:r w:rsidR="0027787D" w:rsidRPr="00015F2F">
              <w:rPr>
                <w:sz w:val="24"/>
                <w:szCs w:val="24"/>
              </w:rPr>
              <w:t xml:space="preserve"> können</w:t>
            </w:r>
            <w:r w:rsidRPr="00015F2F">
              <w:rPr>
                <w:sz w:val="24"/>
                <w:szCs w:val="24"/>
              </w:rPr>
              <w:t>…</w:t>
            </w:r>
          </w:p>
          <w:p w:rsidR="001C5B7A" w:rsidRPr="00015F2F" w:rsidRDefault="001249EE" w:rsidP="003403A4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Arten der Selbstwahrnehmung nennen und hinsichtlich ihrer Objektivität beschreiben</w:t>
            </w:r>
            <w:r w:rsidR="0027787D" w:rsidRPr="00015F2F">
              <w:rPr>
                <w:sz w:val="24"/>
                <w:szCs w:val="24"/>
              </w:rPr>
              <w:t>.</w:t>
            </w:r>
          </w:p>
          <w:p w:rsidR="001C5B7A" w:rsidRPr="00015F2F" w:rsidRDefault="001249EE" w:rsidP="003403A4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Selbstvermessung als Möglichkeit der Selbstwahrnehmung definieren</w:t>
            </w:r>
            <w:r w:rsidR="0027787D" w:rsidRPr="00015F2F">
              <w:rPr>
                <w:sz w:val="24"/>
                <w:szCs w:val="24"/>
              </w:rPr>
              <w:t>.</w:t>
            </w:r>
          </w:p>
          <w:p w:rsidR="001C5B7A" w:rsidRPr="00015F2F" w:rsidRDefault="001249EE" w:rsidP="0027787D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Möglichkeiten der Selbstvermessung in Hinsicht ihrer Anwendung, ihres Sinns, ihrer Vor- und Nachteile beschreiben</w:t>
            </w:r>
            <w:r w:rsidR="001C5B7A" w:rsidRPr="00015F2F">
              <w:rPr>
                <w:sz w:val="24"/>
                <w:szCs w:val="24"/>
              </w:rPr>
              <w:t>.</w:t>
            </w:r>
          </w:p>
          <w:p w:rsidR="0027787D" w:rsidRPr="00015F2F" w:rsidRDefault="001249EE" w:rsidP="0027787D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sich selbst sinnhaft vermessen</w:t>
            </w:r>
            <w:r w:rsidR="0027787D" w:rsidRPr="00015F2F">
              <w:rPr>
                <w:sz w:val="24"/>
                <w:szCs w:val="24"/>
              </w:rPr>
              <w:t>.</w:t>
            </w:r>
          </w:p>
        </w:tc>
      </w:tr>
      <w:tr w:rsidR="001C5B7A" w:rsidRPr="00015F2F" w:rsidTr="003403A4">
        <w:trPr>
          <w:trHeight w:val="85"/>
        </w:trPr>
        <w:tc>
          <w:tcPr>
            <w:tcW w:w="15357" w:type="dxa"/>
            <w:gridSpan w:val="7"/>
            <w:tcBorders>
              <w:left w:val="nil"/>
              <w:right w:val="nil"/>
            </w:tcBorders>
          </w:tcPr>
          <w:p w:rsidR="001C5B7A" w:rsidRPr="00015F2F" w:rsidRDefault="001C5B7A" w:rsidP="003403A4">
            <w:pPr>
              <w:rPr>
                <w:b/>
                <w:sz w:val="24"/>
                <w:szCs w:val="24"/>
              </w:rPr>
            </w:pPr>
          </w:p>
        </w:tc>
      </w:tr>
      <w:tr w:rsidR="001C5B7A" w:rsidRPr="00015F2F" w:rsidTr="006D0DBF">
        <w:trPr>
          <w:trHeight w:val="638"/>
        </w:trPr>
        <w:tc>
          <w:tcPr>
            <w:tcW w:w="2538" w:type="dxa"/>
            <w:shd w:val="clear" w:color="auto" w:fill="D9D9D9" w:themeFill="background1" w:themeFillShade="D9"/>
          </w:tcPr>
          <w:p w:rsidR="001C5B7A" w:rsidRPr="00015F2F" w:rsidRDefault="001C5B7A" w:rsidP="003403A4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Phase</w:t>
            </w:r>
          </w:p>
        </w:tc>
        <w:tc>
          <w:tcPr>
            <w:tcW w:w="8605" w:type="dxa"/>
            <w:gridSpan w:val="2"/>
          </w:tcPr>
          <w:p w:rsidR="001C5B7A" w:rsidRPr="00015F2F" w:rsidRDefault="001C5B7A" w:rsidP="003403A4">
            <w:pPr>
              <w:rPr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Unterrichtsgegenstand</w:t>
            </w:r>
            <w:r w:rsidRPr="00015F2F">
              <w:rPr>
                <w:sz w:val="24"/>
                <w:szCs w:val="24"/>
              </w:rPr>
              <w:t xml:space="preserve"> (Lehrertätigkeit, </w:t>
            </w:r>
            <w:proofErr w:type="spellStart"/>
            <w:r w:rsidRPr="00015F2F">
              <w:rPr>
                <w:sz w:val="24"/>
                <w:szCs w:val="24"/>
              </w:rPr>
              <w:t>SuS</w:t>
            </w:r>
            <w:proofErr w:type="spellEnd"/>
            <w:r w:rsidRPr="00015F2F">
              <w:rPr>
                <w:sz w:val="24"/>
                <w:szCs w:val="24"/>
              </w:rPr>
              <w:t>-Tätigkeit, Inhalte, zentrale Fragestellung)</w:t>
            </w:r>
          </w:p>
        </w:tc>
        <w:tc>
          <w:tcPr>
            <w:tcW w:w="2529" w:type="dxa"/>
            <w:gridSpan w:val="2"/>
          </w:tcPr>
          <w:p w:rsidR="001C5B7A" w:rsidRPr="00015F2F" w:rsidRDefault="00F9795A" w:rsidP="003403A4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Lehr-Lern-Formen (Sozialform/</w:t>
            </w:r>
            <w:r w:rsidR="001C5B7A" w:rsidRPr="00015F2F">
              <w:rPr>
                <w:b/>
                <w:sz w:val="24"/>
                <w:szCs w:val="24"/>
              </w:rPr>
              <w:t>Methode)</w:t>
            </w:r>
          </w:p>
        </w:tc>
        <w:tc>
          <w:tcPr>
            <w:tcW w:w="1036" w:type="dxa"/>
          </w:tcPr>
          <w:p w:rsidR="001C5B7A" w:rsidRPr="00015F2F" w:rsidRDefault="001C5B7A" w:rsidP="003403A4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Medien</w:t>
            </w:r>
          </w:p>
        </w:tc>
        <w:tc>
          <w:tcPr>
            <w:tcW w:w="649" w:type="dxa"/>
          </w:tcPr>
          <w:p w:rsidR="001C5B7A" w:rsidRPr="00015F2F" w:rsidRDefault="001C5B7A" w:rsidP="003403A4">
            <w:pPr>
              <w:jc w:val="center"/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Zeit (ca.)</w:t>
            </w:r>
          </w:p>
        </w:tc>
      </w:tr>
      <w:tr w:rsidR="001C5B7A" w:rsidRPr="00015F2F" w:rsidTr="006D0DBF">
        <w:trPr>
          <w:trHeight w:val="406"/>
        </w:trPr>
        <w:tc>
          <w:tcPr>
            <w:tcW w:w="2538" w:type="dxa"/>
            <w:shd w:val="clear" w:color="auto" w:fill="D9D9D9" w:themeFill="background1" w:themeFillShade="D9"/>
          </w:tcPr>
          <w:p w:rsidR="001C5B7A" w:rsidRPr="00015F2F" w:rsidRDefault="001C5B7A" w:rsidP="003403A4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Eröffnung</w:t>
            </w:r>
          </w:p>
        </w:tc>
        <w:tc>
          <w:tcPr>
            <w:tcW w:w="8605" w:type="dxa"/>
            <w:gridSpan w:val="2"/>
          </w:tcPr>
          <w:p w:rsidR="001C5B7A" w:rsidRPr="00015F2F" w:rsidRDefault="001C5B7A" w:rsidP="003403A4">
            <w:pPr>
              <w:rPr>
                <w:sz w:val="24"/>
                <w:szCs w:val="24"/>
              </w:rPr>
            </w:pPr>
            <w:r w:rsidRPr="00015F2F">
              <w:rPr>
                <w:sz w:val="24"/>
                <w:szCs w:val="24"/>
              </w:rPr>
              <w:t>Begrüßung</w:t>
            </w:r>
          </w:p>
        </w:tc>
        <w:tc>
          <w:tcPr>
            <w:tcW w:w="2529" w:type="dxa"/>
            <w:gridSpan w:val="2"/>
          </w:tcPr>
          <w:p w:rsidR="001C5B7A" w:rsidRPr="00015F2F" w:rsidRDefault="001C5B7A" w:rsidP="003403A4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1C5B7A" w:rsidRPr="00015F2F" w:rsidRDefault="001C5B7A" w:rsidP="003403A4">
            <w:pPr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1C5B7A" w:rsidRPr="00015F2F" w:rsidRDefault="001C5B7A" w:rsidP="003403A4">
            <w:pPr>
              <w:jc w:val="center"/>
              <w:rPr>
                <w:sz w:val="24"/>
                <w:szCs w:val="24"/>
              </w:rPr>
            </w:pPr>
            <w:r w:rsidRPr="00015F2F">
              <w:rPr>
                <w:sz w:val="24"/>
                <w:szCs w:val="24"/>
              </w:rPr>
              <w:t>1‘</w:t>
            </w:r>
          </w:p>
        </w:tc>
      </w:tr>
      <w:tr w:rsidR="001C5B7A" w:rsidRPr="00015F2F" w:rsidTr="006D0DBF">
        <w:trPr>
          <w:trHeight w:val="633"/>
        </w:trPr>
        <w:tc>
          <w:tcPr>
            <w:tcW w:w="2538" w:type="dxa"/>
            <w:shd w:val="clear" w:color="auto" w:fill="D9D9D9" w:themeFill="background1" w:themeFillShade="D9"/>
          </w:tcPr>
          <w:p w:rsidR="001C5B7A" w:rsidRPr="00015F2F" w:rsidRDefault="001C5B7A" w:rsidP="003403A4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Einstieg</w:t>
            </w:r>
          </w:p>
        </w:tc>
        <w:tc>
          <w:tcPr>
            <w:tcW w:w="8605" w:type="dxa"/>
            <w:gridSpan w:val="2"/>
          </w:tcPr>
          <w:p w:rsidR="00712178" w:rsidRPr="00015F2F" w:rsidRDefault="00712178" w:rsidP="00710BC3">
            <w:pPr>
              <w:rPr>
                <w:sz w:val="24"/>
                <w:szCs w:val="24"/>
              </w:rPr>
            </w:pPr>
            <w:r w:rsidRPr="00015F2F">
              <w:rPr>
                <w:sz w:val="24"/>
                <w:szCs w:val="24"/>
              </w:rPr>
              <w:t>Einstiegsfrage: „Wie können wir uns selbst wahrnehmen, wie uns beschreiben?</w:t>
            </w:r>
            <w:r w:rsidR="00A811D1">
              <w:rPr>
                <w:sz w:val="24"/>
                <w:szCs w:val="24"/>
              </w:rPr>
              <w:t xml:space="preserve"> </w:t>
            </w:r>
            <w:r w:rsidR="00A22C63">
              <w:rPr>
                <w:sz w:val="24"/>
                <w:szCs w:val="24"/>
              </w:rPr>
              <w:t xml:space="preserve">Was können wir an uns wahrnehmen? Warum nehmen wir uns selbst wahr? </w:t>
            </w:r>
            <w:r w:rsidR="00A811D1">
              <w:rPr>
                <w:sz w:val="24"/>
                <w:szCs w:val="24"/>
              </w:rPr>
              <w:t xml:space="preserve">Was verbindet ihr mit </w:t>
            </w:r>
            <w:r w:rsidR="00A811D1">
              <w:rPr>
                <w:i/>
                <w:sz w:val="24"/>
                <w:szCs w:val="24"/>
              </w:rPr>
              <w:t>Selbstwahrnehmung</w:t>
            </w:r>
            <w:r w:rsidR="00A811D1">
              <w:rPr>
                <w:sz w:val="24"/>
                <w:szCs w:val="24"/>
              </w:rPr>
              <w:t>?</w:t>
            </w:r>
            <w:r w:rsidRPr="00015F2F">
              <w:rPr>
                <w:sz w:val="24"/>
                <w:szCs w:val="24"/>
              </w:rPr>
              <w:t>“</w:t>
            </w:r>
            <w:r w:rsidRPr="00015F2F">
              <w:rPr>
                <w:sz w:val="24"/>
                <w:szCs w:val="24"/>
              </w:rPr>
              <w:br/>
              <w:t>Ideensammlung der Schüler</w:t>
            </w:r>
            <w:r w:rsidR="00015F2F">
              <w:rPr>
                <w:sz w:val="24"/>
                <w:szCs w:val="24"/>
              </w:rPr>
              <w:t xml:space="preserve"> auf Notizzetteln an Tafel</w:t>
            </w:r>
            <w:r w:rsidRPr="00015F2F">
              <w:rPr>
                <w:sz w:val="24"/>
                <w:szCs w:val="24"/>
              </w:rPr>
              <w:t>.</w:t>
            </w:r>
          </w:p>
        </w:tc>
        <w:tc>
          <w:tcPr>
            <w:tcW w:w="2529" w:type="dxa"/>
            <w:gridSpan w:val="2"/>
          </w:tcPr>
          <w:p w:rsidR="001C5B7A" w:rsidRPr="00015F2F" w:rsidRDefault="00712178" w:rsidP="003403A4">
            <w:pPr>
              <w:rPr>
                <w:sz w:val="24"/>
                <w:szCs w:val="24"/>
              </w:rPr>
            </w:pPr>
            <w:r w:rsidRPr="00015F2F">
              <w:rPr>
                <w:sz w:val="24"/>
                <w:szCs w:val="24"/>
              </w:rPr>
              <w:t>Unterrichtsgespräch</w:t>
            </w:r>
          </w:p>
        </w:tc>
        <w:tc>
          <w:tcPr>
            <w:tcW w:w="1036" w:type="dxa"/>
          </w:tcPr>
          <w:p w:rsidR="001C5B7A" w:rsidRPr="00015F2F" w:rsidRDefault="00015F2F" w:rsidP="00340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Tafel</w:t>
            </w:r>
            <w:r>
              <w:rPr>
                <w:sz w:val="24"/>
                <w:szCs w:val="24"/>
              </w:rPr>
              <w:br/>
              <w:t>Zettel</w:t>
            </w:r>
          </w:p>
        </w:tc>
        <w:tc>
          <w:tcPr>
            <w:tcW w:w="649" w:type="dxa"/>
          </w:tcPr>
          <w:p w:rsidR="001C5B7A" w:rsidRPr="00015F2F" w:rsidRDefault="004E7355" w:rsidP="00340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9795A" w:rsidRPr="00015F2F">
              <w:rPr>
                <w:sz w:val="24"/>
                <w:szCs w:val="24"/>
              </w:rPr>
              <w:t>‘</w:t>
            </w:r>
          </w:p>
        </w:tc>
      </w:tr>
      <w:tr w:rsidR="00015F2F" w:rsidRPr="00015F2F" w:rsidTr="006D0DBF">
        <w:trPr>
          <w:trHeight w:val="682"/>
        </w:trPr>
        <w:tc>
          <w:tcPr>
            <w:tcW w:w="2538" w:type="dxa"/>
            <w:shd w:val="clear" w:color="auto" w:fill="D9D9D9" w:themeFill="background1" w:themeFillShade="D9"/>
          </w:tcPr>
          <w:p w:rsidR="00015F2F" w:rsidRPr="00015F2F" w:rsidRDefault="00015F2F" w:rsidP="003403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Erarbeitung I</w:t>
            </w:r>
          </w:p>
        </w:tc>
        <w:tc>
          <w:tcPr>
            <w:tcW w:w="8605" w:type="dxa"/>
            <w:gridSpan w:val="2"/>
          </w:tcPr>
          <w:p w:rsidR="00015F2F" w:rsidRDefault="00015F2F" w:rsidP="00015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Sortieren der Zettel nach Wahrneh</w:t>
            </w:r>
            <w:r w:rsidR="00544A42">
              <w:rPr>
                <w:sz w:val="24"/>
                <w:szCs w:val="24"/>
              </w:rPr>
              <w:t>mungsart, wahrgenommenem Aspekt</w:t>
            </w:r>
            <w:r w:rsidR="00A22C63">
              <w:rPr>
                <w:sz w:val="24"/>
                <w:szCs w:val="24"/>
              </w:rPr>
              <w:t xml:space="preserve">, Grund, </w:t>
            </w:r>
            <w:proofErr w:type="spellStart"/>
            <w:r w:rsidR="00A22C63">
              <w:rPr>
                <w:sz w:val="24"/>
                <w:szCs w:val="24"/>
              </w:rPr>
              <w:t>u.ä.</w:t>
            </w:r>
            <w:proofErr w:type="spellEnd"/>
            <w:r w:rsidR="00544A42">
              <w:rPr>
                <w:sz w:val="24"/>
                <w:szCs w:val="24"/>
              </w:rPr>
              <w:t xml:space="preserve"> in Form einer Mindmap</w:t>
            </w:r>
            <w:r w:rsidR="006F7006">
              <w:rPr>
                <w:sz w:val="24"/>
                <w:szCs w:val="24"/>
              </w:rPr>
              <w:t xml:space="preserve"> zu „Selbstwahrnehmung“</w:t>
            </w:r>
            <w:r w:rsidR="00D01D94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015F2F" w:rsidRDefault="00015F2F" w:rsidP="00015F2F">
            <w:pPr>
              <w:rPr>
                <w:sz w:val="24"/>
                <w:szCs w:val="24"/>
              </w:rPr>
            </w:pPr>
            <w:r w:rsidRPr="00015F2F">
              <w:rPr>
                <w:sz w:val="24"/>
                <w:szCs w:val="24"/>
              </w:rPr>
              <w:t>Aufzeigen der variierenden Grade an Objektivität in den Vorschlägen.</w:t>
            </w:r>
          </w:p>
          <w:p w:rsidR="00015F2F" w:rsidRDefault="00015F2F" w:rsidP="00015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Objektivste Art der Selbstwahrnehmung erfragen.</w:t>
            </w:r>
          </w:p>
          <w:p w:rsidR="00015F2F" w:rsidRPr="00015F2F" w:rsidRDefault="00015F2F" w:rsidP="00015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 Antwort Selbstvermessung anbieten.</w:t>
            </w:r>
          </w:p>
        </w:tc>
        <w:tc>
          <w:tcPr>
            <w:tcW w:w="2529" w:type="dxa"/>
            <w:gridSpan w:val="2"/>
          </w:tcPr>
          <w:p w:rsidR="00015F2F" w:rsidRPr="00015F2F" w:rsidRDefault="00015F2F" w:rsidP="00340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Unterrichtsgespräch</w:t>
            </w:r>
            <w:r w:rsidR="00544A42">
              <w:rPr>
                <w:sz w:val="24"/>
                <w:szCs w:val="24"/>
              </w:rPr>
              <w:br/>
              <w:t>Mindmap</w:t>
            </w:r>
          </w:p>
        </w:tc>
        <w:tc>
          <w:tcPr>
            <w:tcW w:w="1036" w:type="dxa"/>
          </w:tcPr>
          <w:p w:rsidR="004E7355" w:rsidRPr="00015F2F" w:rsidRDefault="00015F2F" w:rsidP="00340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Tafel</w:t>
            </w:r>
            <w:r>
              <w:rPr>
                <w:sz w:val="24"/>
                <w:szCs w:val="24"/>
              </w:rPr>
              <w:br/>
              <w:t>Zettel</w:t>
            </w:r>
            <w:r w:rsidR="004E7355">
              <w:rPr>
                <w:sz w:val="24"/>
                <w:szCs w:val="24"/>
              </w:rPr>
              <w:br/>
              <w:t>Heft</w:t>
            </w:r>
          </w:p>
        </w:tc>
        <w:tc>
          <w:tcPr>
            <w:tcW w:w="649" w:type="dxa"/>
          </w:tcPr>
          <w:p w:rsidR="00015F2F" w:rsidRPr="00015F2F" w:rsidRDefault="004E7355" w:rsidP="004E73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6‘</w:t>
            </w:r>
          </w:p>
        </w:tc>
      </w:tr>
      <w:tr w:rsidR="001C5B7A" w:rsidRPr="00015F2F" w:rsidTr="006D0DBF">
        <w:trPr>
          <w:trHeight w:val="682"/>
        </w:trPr>
        <w:tc>
          <w:tcPr>
            <w:tcW w:w="2538" w:type="dxa"/>
            <w:shd w:val="clear" w:color="auto" w:fill="D9D9D9" w:themeFill="background1" w:themeFillShade="D9"/>
          </w:tcPr>
          <w:p w:rsidR="001C5B7A" w:rsidRPr="00015F2F" w:rsidRDefault="00712178" w:rsidP="003403A4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Erarbeitung I</w:t>
            </w:r>
            <w:r w:rsidR="00015F2F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8605" w:type="dxa"/>
            <w:gridSpan w:val="2"/>
          </w:tcPr>
          <w:p w:rsidR="00325708" w:rsidRPr="00015F2F" w:rsidRDefault="00712178" w:rsidP="00325708">
            <w:pPr>
              <w:rPr>
                <w:sz w:val="24"/>
                <w:szCs w:val="24"/>
              </w:rPr>
            </w:pPr>
            <w:r w:rsidRPr="00015F2F">
              <w:rPr>
                <w:sz w:val="24"/>
                <w:szCs w:val="24"/>
              </w:rPr>
              <w:t>Video „Selbstvermessung“ (erste beiden Segmente, 0:00-2:01).</w:t>
            </w:r>
          </w:p>
          <w:p w:rsidR="007D19A6" w:rsidRDefault="00712178" w:rsidP="00325708">
            <w:pPr>
              <w:rPr>
                <w:sz w:val="24"/>
                <w:szCs w:val="24"/>
              </w:rPr>
            </w:pPr>
            <w:r w:rsidRPr="00015F2F">
              <w:rPr>
                <w:sz w:val="24"/>
                <w:szCs w:val="24"/>
              </w:rPr>
              <w:t xml:space="preserve">Gemeinsamer Versuch einer Definition von „Selbstvermessung“, </w:t>
            </w:r>
            <w:r w:rsidR="007D19A6">
              <w:rPr>
                <w:sz w:val="24"/>
                <w:szCs w:val="24"/>
              </w:rPr>
              <w:t xml:space="preserve"> Wahrnehmung von bereits bestehenden Arten der Selbstvermessung im Leben der </w:t>
            </w:r>
            <w:proofErr w:type="spellStart"/>
            <w:r w:rsidR="007D19A6">
              <w:rPr>
                <w:sz w:val="24"/>
                <w:szCs w:val="24"/>
              </w:rPr>
              <w:t>SuS</w:t>
            </w:r>
            <w:proofErr w:type="spellEnd"/>
            <w:r w:rsidR="007D19A6">
              <w:rPr>
                <w:sz w:val="24"/>
                <w:szCs w:val="24"/>
              </w:rPr>
              <w:t xml:space="preserve"> und der Beeinflussung dadurch.</w:t>
            </w:r>
          </w:p>
          <w:p w:rsidR="00712178" w:rsidRDefault="00712178" w:rsidP="00325708">
            <w:pPr>
              <w:rPr>
                <w:sz w:val="24"/>
                <w:szCs w:val="24"/>
              </w:rPr>
            </w:pPr>
            <w:r w:rsidRPr="00015F2F">
              <w:rPr>
                <w:sz w:val="24"/>
                <w:szCs w:val="24"/>
              </w:rPr>
              <w:t xml:space="preserve">Suche nach Einsatzmöglichkeiten von Selbstvermessung im Leben der </w:t>
            </w:r>
            <w:proofErr w:type="spellStart"/>
            <w:r w:rsidRPr="00015F2F">
              <w:rPr>
                <w:sz w:val="24"/>
                <w:szCs w:val="24"/>
              </w:rPr>
              <w:t>SuS</w:t>
            </w:r>
            <w:proofErr w:type="spellEnd"/>
            <w:r w:rsidRPr="00015F2F">
              <w:rPr>
                <w:sz w:val="24"/>
                <w:szCs w:val="24"/>
              </w:rPr>
              <w:t>.</w:t>
            </w:r>
          </w:p>
          <w:p w:rsidR="00544A42" w:rsidRPr="00015F2F" w:rsidRDefault="00544A42" w:rsidP="00325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Mindmap zu „Selbstvermessung“ mit den erarbeiteten Inhalten erstellen.</w:t>
            </w:r>
          </w:p>
        </w:tc>
        <w:tc>
          <w:tcPr>
            <w:tcW w:w="2529" w:type="dxa"/>
            <w:gridSpan w:val="2"/>
          </w:tcPr>
          <w:p w:rsidR="001C5B7A" w:rsidRPr="00015F2F" w:rsidRDefault="00712178" w:rsidP="003403A4">
            <w:pPr>
              <w:rPr>
                <w:sz w:val="24"/>
                <w:szCs w:val="24"/>
              </w:rPr>
            </w:pPr>
            <w:r w:rsidRPr="00015F2F">
              <w:rPr>
                <w:sz w:val="24"/>
                <w:szCs w:val="24"/>
              </w:rPr>
              <w:t>Medieneinsatz</w:t>
            </w:r>
          </w:p>
          <w:p w:rsidR="0060252A" w:rsidRDefault="0060252A" w:rsidP="003403A4">
            <w:pPr>
              <w:rPr>
                <w:sz w:val="24"/>
                <w:szCs w:val="24"/>
              </w:rPr>
            </w:pPr>
            <w:r w:rsidRPr="00015F2F">
              <w:rPr>
                <w:sz w:val="24"/>
                <w:szCs w:val="24"/>
              </w:rPr>
              <w:t>Unterrichtsgespräch</w:t>
            </w:r>
          </w:p>
          <w:p w:rsidR="00544A42" w:rsidRPr="00015F2F" w:rsidRDefault="00544A42" w:rsidP="00340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Mindmap</w:t>
            </w:r>
          </w:p>
        </w:tc>
        <w:tc>
          <w:tcPr>
            <w:tcW w:w="1036" w:type="dxa"/>
          </w:tcPr>
          <w:p w:rsidR="00712178" w:rsidRPr="00015F2F" w:rsidRDefault="00712178" w:rsidP="003403A4">
            <w:pPr>
              <w:rPr>
                <w:sz w:val="24"/>
                <w:szCs w:val="24"/>
              </w:rPr>
            </w:pPr>
            <w:proofErr w:type="spellStart"/>
            <w:r w:rsidRPr="00015F2F">
              <w:rPr>
                <w:sz w:val="24"/>
                <w:szCs w:val="24"/>
              </w:rPr>
              <w:t>Beamer</w:t>
            </w:r>
            <w:proofErr w:type="spellEnd"/>
          </w:p>
          <w:p w:rsidR="00712178" w:rsidRPr="00015F2F" w:rsidRDefault="00712178" w:rsidP="003403A4">
            <w:pPr>
              <w:rPr>
                <w:sz w:val="24"/>
                <w:szCs w:val="24"/>
              </w:rPr>
            </w:pPr>
            <w:r w:rsidRPr="00015F2F">
              <w:rPr>
                <w:sz w:val="24"/>
                <w:szCs w:val="24"/>
              </w:rPr>
              <w:t>Laptop</w:t>
            </w:r>
          </w:p>
          <w:p w:rsidR="00325708" w:rsidRPr="00015F2F" w:rsidRDefault="009479CB" w:rsidP="003403A4">
            <w:pPr>
              <w:rPr>
                <w:sz w:val="24"/>
                <w:szCs w:val="24"/>
              </w:rPr>
            </w:pPr>
            <w:r w:rsidRPr="00015F2F">
              <w:rPr>
                <w:sz w:val="24"/>
                <w:szCs w:val="24"/>
              </w:rPr>
              <w:t>Tafel</w:t>
            </w:r>
          </w:p>
        </w:tc>
        <w:tc>
          <w:tcPr>
            <w:tcW w:w="649" w:type="dxa"/>
          </w:tcPr>
          <w:p w:rsidR="001C5B7A" w:rsidRPr="00015F2F" w:rsidRDefault="004E7355" w:rsidP="00340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9795A" w:rsidRPr="00015F2F">
              <w:rPr>
                <w:sz w:val="24"/>
                <w:szCs w:val="24"/>
              </w:rPr>
              <w:t>‘</w:t>
            </w:r>
          </w:p>
        </w:tc>
      </w:tr>
      <w:tr w:rsidR="001C5B7A" w:rsidRPr="00015F2F" w:rsidTr="006D0DBF">
        <w:trPr>
          <w:trHeight w:val="682"/>
        </w:trPr>
        <w:tc>
          <w:tcPr>
            <w:tcW w:w="2538" w:type="dxa"/>
            <w:shd w:val="clear" w:color="auto" w:fill="D9D9D9" w:themeFill="background1" w:themeFillShade="D9"/>
          </w:tcPr>
          <w:p w:rsidR="001C5B7A" w:rsidRPr="00015F2F" w:rsidRDefault="00712178" w:rsidP="003403A4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lastRenderedPageBreak/>
              <w:t>Sicherung I</w:t>
            </w:r>
          </w:p>
        </w:tc>
        <w:tc>
          <w:tcPr>
            <w:tcW w:w="8605" w:type="dxa"/>
            <w:gridSpan w:val="2"/>
          </w:tcPr>
          <w:p w:rsidR="00712178" w:rsidRPr="00015F2F" w:rsidRDefault="00712178" w:rsidP="004E7355">
            <w:pPr>
              <w:rPr>
                <w:sz w:val="24"/>
                <w:szCs w:val="24"/>
              </w:rPr>
            </w:pPr>
            <w:r w:rsidRPr="00015F2F">
              <w:rPr>
                <w:sz w:val="24"/>
                <w:szCs w:val="24"/>
              </w:rPr>
              <w:t>Festhalten der Definition und Einsatzmöglichkeiten</w:t>
            </w:r>
            <w:r w:rsidR="004E7355">
              <w:rPr>
                <w:sz w:val="24"/>
                <w:szCs w:val="24"/>
              </w:rPr>
              <w:t xml:space="preserve"> in Heft.</w:t>
            </w:r>
          </w:p>
        </w:tc>
        <w:tc>
          <w:tcPr>
            <w:tcW w:w="2529" w:type="dxa"/>
            <w:gridSpan w:val="2"/>
          </w:tcPr>
          <w:p w:rsidR="00F9795A" w:rsidRPr="00015F2F" w:rsidRDefault="00544A42" w:rsidP="00340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Einzelarbeit</w:t>
            </w:r>
          </w:p>
        </w:tc>
        <w:tc>
          <w:tcPr>
            <w:tcW w:w="1036" w:type="dxa"/>
          </w:tcPr>
          <w:p w:rsidR="00CC1228" w:rsidRPr="00015F2F" w:rsidRDefault="00712178" w:rsidP="003403A4">
            <w:pPr>
              <w:rPr>
                <w:sz w:val="24"/>
                <w:szCs w:val="24"/>
              </w:rPr>
            </w:pPr>
            <w:r w:rsidRPr="00015F2F">
              <w:rPr>
                <w:sz w:val="24"/>
                <w:szCs w:val="24"/>
              </w:rPr>
              <w:t>Tafel</w:t>
            </w:r>
          </w:p>
          <w:p w:rsidR="001C5B7A" w:rsidRPr="00015F2F" w:rsidRDefault="004E7355" w:rsidP="007121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Heft</w:t>
            </w:r>
          </w:p>
        </w:tc>
        <w:tc>
          <w:tcPr>
            <w:tcW w:w="649" w:type="dxa"/>
          </w:tcPr>
          <w:p w:rsidR="001C5B7A" w:rsidRPr="00015F2F" w:rsidRDefault="004E7355" w:rsidP="00340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9795A" w:rsidRPr="00015F2F">
              <w:rPr>
                <w:sz w:val="24"/>
                <w:szCs w:val="24"/>
              </w:rPr>
              <w:t>‘</w:t>
            </w:r>
          </w:p>
        </w:tc>
      </w:tr>
      <w:tr w:rsidR="00325708" w:rsidRPr="00015F2F" w:rsidTr="006D0DBF">
        <w:trPr>
          <w:trHeight w:val="682"/>
        </w:trPr>
        <w:tc>
          <w:tcPr>
            <w:tcW w:w="2538" w:type="dxa"/>
            <w:shd w:val="clear" w:color="auto" w:fill="D9D9D9" w:themeFill="background1" w:themeFillShade="D9"/>
          </w:tcPr>
          <w:p w:rsidR="00325708" w:rsidRPr="00015F2F" w:rsidRDefault="00712178" w:rsidP="009479CB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Erarbeitung II</w:t>
            </w:r>
            <w:r w:rsidR="00015F2F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8605" w:type="dxa"/>
            <w:gridSpan w:val="2"/>
          </w:tcPr>
          <w:p w:rsidR="00774E89" w:rsidRDefault="00774E89" w:rsidP="00340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Video „Selbstvermessung“ (drittes Segment, 2:02-3:09).</w:t>
            </w:r>
          </w:p>
          <w:p w:rsidR="00712178" w:rsidRDefault="00712178" w:rsidP="003403A4">
            <w:pPr>
              <w:rPr>
                <w:sz w:val="24"/>
                <w:szCs w:val="24"/>
              </w:rPr>
            </w:pPr>
            <w:r w:rsidRPr="00015F2F">
              <w:rPr>
                <w:sz w:val="24"/>
                <w:szCs w:val="24"/>
              </w:rPr>
              <w:t>Frage nach Sinn, Nutzen</w:t>
            </w:r>
            <w:r w:rsidR="00774E89">
              <w:rPr>
                <w:sz w:val="24"/>
                <w:szCs w:val="24"/>
              </w:rPr>
              <w:t>, Grenzen</w:t>
            </w:r>
            <w:r w:rsidRPr="00015F2F">
              <w:rPr>
                <w:sz w:val="24"/>
                <w:szCs w:val="24"/>
              </w:rPr>
              <w:t>, Vor- und Nachteile der Selbstvermessung.</w:t>
            </w:r>
          </w:p>
          <w:p w:rsidR="00544A42" w:rsidRPr="00015F2F" w:rsidRDefault="00544A42" w:rsidP="00340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Erweiter</w:t>
            </w:r>
            <w:r w:rsidR="00985D5F">
              <w:rPr>
                <w:sz w:val="24"/>
                <w:szCs w:val="24"/>
              </w:rPr>
              <w:t>n der Mindmap „Selbstvermessung“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29" w:type="dxa"/>
            <w:gridSpan w:val="2"/>
          </w:tcPr>
          <w:p w:rsidR="00544A42" w:rsidRPr="00015F2F" w:rsidRDefault="00325708" w:rsidP="00544A42">
            <w:pPr>
              <w:rPr>
                <w:sz w:val="24"/>
                <w:szCs w:val="24"/>
              </w:rPr>
            </w:pPr>
            <w:r w:rsidRPr="00015F2F">
              <w:rPr>
                <w:sz w:val="24"/>
                <w:szCs w:val="24"/>
              </w:rPr>
              <w:t>Lehrervortrag</w:t>
            </w:r>
            <w:r w:rsidR="00544A42">
              <w:rPr>
                <w:sz w:val="24"/>
                <w:szCs w:val="24"/>
              </w:rPr>
              <w:br/>
            </w:r>
            <w:r w:rsidRPr="00015F2F">
              <w:rPr>
                <w:sz w:val="24"/>
                <w:szCs w:val="24"/>
              </w:rPr>
              <w:t>Unterrichtsgespräch</w:t>
            </w:r>
            <w:r w:rsidR="00544A42">
              <w:rPr>
                <w:sz w:val="24"/>
                <w:szCs w:val="24"/>
              </w:rPr>
              <w:br/>
              <w:t>Mindmap</w:t>
            </w:r>
          </w:p>
        </w:tc>
        <w:tc>
          <w:tcPr>
            <w:tcW w:w="1036" w:type="dxa"/>
          </w:tcPr>
          <w:p w:rsidR="00325708" w:rsidRPr="00015F2F" w:rsidRDefault="00712178" w:rsidP="003403A4">
            <w:pPr>
              <w:rPr>
                <w:sz w:val="24"/>
                <w:szCs w:val="24"/>
              </w:rPr>
            </w:pPr>
            <w:r w:rsidRPr="00015F2F">
              <w:rPr>
                <w:sz w:val="24"/>
                <w:szCs w:val="24"/>
              </w:rPr>
              <w:t>Tafel</w:t>
            </w:r>
          </w:p>
        </w:tc>
        <w:tc>
          <w:tcPr>
            <w:tcW w:w="649" w:type="dxa"/>
          </w:tcPr>
          <w:p w:rsidR="00325708" w:rsidRPr="00015F2F" w:rsidRDefault="004E7355" w:rsidP="00340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B274C" w:rsidRPr="00015F2F">
              <w:rPr>
                <w:sz w:val="24"/>
                <w:szCs w:val="24"/>
              </w:rPr>
              <w:t>‘</w:t>
            </w:r>
          </w:p>
        </w:tc>
      </w:tr>
      <w:tr w:rsidR="00712178" w:rsidRPr="00015F2F" w:rsidTr="006D0DBF">
        <w:trPr>
          <w:trHeight w:val="682"/>
        </w:trPr>
        <w:tc>
          <w:tcPr>
            <w:tcW w:w="2538" w:type="dxa"/>
            <w:shd w:val="clear" w:color="auto" w:fill="D9D9D9" w:themeFill="background1" w:themeFillShade="D9"/>
          </w:tcPr>
          <w:p w:rsidR="00712178" w:rsidRPr="00015F2F" w:rsidRDefault="00712178" w:rsidP="00712178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Sicherung II</w:t>
            </w:r>
          </w:p>
        </w:tc>
        <w:tc>
          <w:tcPr>
            <w:tcW w:w="8605" w:type="dxa"/>
            <w:gridSpan w:val="2"/>
          </w:tcPr>
          <w:p w:rsidR="00712178" w:rsidRPr="00015F2F" w:rsidRDefault="00712178" w:rsidP="00712178">
            <w:pPr>
              <w:rPr>
                <w:sz w:val="24"/>
                <w:szCs w:val="24"/>
              </w:rPr>
            </w:pPr>
            <w:r w:rsidRPr="00015F2F">
              <w:rPr>
                <w:sz w:val="24"/>
                <w:szCs w:val="24"/>
              </w:rPr>
              <w:t>Festhalten der Ergebnisse</w:t>
            </w:r>
            <w:r w:rsidR="004E7355">
              <w:rPr>
                <w:sz w:val="24"/>
                <w:szCs w:val="24"/>
              </w:rPr>
              <w:t xml:space="preserve"> im Heft</w:t>
            </w:r>
            <w:r w:rsidRPr="00015F2F">
              <w:rPr>
                <w:sz w:val="24"/>
                <w:szCs w:val="24"/>
              </w:rPr>
              <w:t>.</w:t>
            </w:r>
          </w:p>
        </w:tc>
        <w:tc>
          <w:tcPr>
            <w:tcW w:w="2529" w:type="dxa"/>
            <w:gridSpan w:val="2"/>
          </w:tcPr>
          <w:p w:rsidR="00712178" w:rsidRPr="00015F2F" w:rsidRDefault="00712178" w:rsidP="00712178">
            <w:pPr>
              <w:rPr>
                <w:sz w:val="24"/>
                <w:szCs w:val="24"/>
              </w:rPr>
            </w:pPr>
            <w:r w:rsidRPr="00015F2F">
              <w:rPr>
                <w:sz w:val="24"/>
                <w:szCs w:val="24"/>
              </w:rPr>
              <w:t>Lehrervortrag</w:t>
            </w:r>
          </w:p>
          <w:p w:rsidR="00712178" w:rsidRPr="00015F2F" w:rsidRDefault="00712178" w:rsidP="00712178">
            <w:pPr>
              <w:rPr>
                <w:sz w:val="24"/>
                <w:szCs w:val="24"/>
              </w:rPr>
            </w:pPr>
            <w:r w:rsidRPr="00015F2F">
              <w:rPr>
                <w:sz w:val="24"/>
                <w:szCs w:val="24"/>
              </w:rPr>
              <w:t>Unterrichtsgespräch</w:t>
            </w:r>
          </w:p>
        </w:tc>
        <w:tc>
          <w:tcPr>
            <w:tcW w:w="1036" w:type="dxa"/>
          </w:tcPr>
          <w:p w:rsidR="00712178" w:rsidRPr="00015F2F" w:rsidRDefault="00712178" w:rsidP="00712178">
            <w:pPr>
              <w:rPr>
                <w:sz w:val="24"/>
                <w:szCs w:val="24"/>
              </w:rPr>
            </w:pPr>
            <w:r w:rsidRPr="00015F2F">
              <w:rPr>
                <w:sz w:val="24"/>
                <w:szCs w:val="24"/>
              </w:rPr>
              <w:t>Tafel</w:t>
            </w:r>
          </w:p>
          <w:p w:rsidR="00712178" w:rsidRPr="00015F2F" w:rsidRDefault="004E7355" w:rsidP="007121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Heft</w:t>
            </w:r>
          </w:p>
        </w:tc>
        <w:tc>
          <w:tcPr>
            <w:tcW w:w="649" w:type="dxa"/>
          </w:tcPr>
          <w:p w:rsidR="00712178" w:rsidRPr="00015F2F" w:rsidRDefault="004E7355" w:rsidP="007121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12178" w:rsidRPr="00015F2F">
              <w:rPr>
                <w:sz w:val="24"/>
                <w:szCs w:val="24"/>
              </w:rPr>
              <w:t>‘</w:t>
            </w:r>
          </w:p>
        </w:tc>
      </w:tr>
      <w:tr w:rsidR="001C5B7A" w:rsidRPr="00015F2F" w:rsidTr="006D0DBF">
        <w:trPr>
          <w:trHeight w:val="682"/>
        </w:trPr>
        <w:tc>
          <w:tcPr>
            <w:tcW w:w="2538" w:type="dxa"/>
            <w:shd w:val="clear" w:color="auto" w:fill="D9D9D9" w:themeFill="background1" w:themeFillShade="D9"/>
          </w:tcPr>
          <w:p w:rsidR="001C5B7A" w:rsidRPr="00015F2F" w:rsidRDefault="009479CB" w:rsidP="009479CB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Vertiefung / Arbeitsauftrag</w:t>
            </w:r>
          </w:p>
        </w:tc>
        <w:tc>
          <w:tcPr>
            <w:tcW w:w="8605" w:type="dxa"/>
            <w:gridSpan w:val="2"/>
          </w:tcPr>
          <w:p w:rsidR="00DB274C" w:rsidRDefault="00712178" w:rsidP="0027787D">
            <w:pPr>
              <w:rPr>
                <w:sz w:val="24"/>
                <w:szCs w:val="24"/>
              </w:rPr>
            </w:pPr>
            <w:r w:rsidRPr="00015F2F">
              <w:rPr>
                <w:sz w:val="24"/>
                <w:szCs w:val="24"/>
              </w:rPr>
              <w:t>Arbeitsauftrag: auf selbstgewählte Weise eine Woche lang sich selbst vermessen.</w:t>
            </w:r>
          </w:p>
          <w:p w:rsidR="004E7355" w:rsidRPr="00015F2F" w:rsidRDefault="00774E89" w:rsidP="002778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Lehrkraft gibt Beispiele in mündlicher oder schriftlicher Form.</w:t>
            </w:r>
          </w:p>
        </w:tc>
        <w:tc>
          <w:tcPr>
            <w:tcW w:w="2529" w:type="dxa"/>
            <w:gridSpan w:val="2"/>
          </w:tcPr>
          <w:p w:rsidR="001C5B7A" w:rsidRPr="00015F2F" w:rsidRDefault="009479CB" w:rsidP="003403A4">
            <w:pPr>
              <w:rPr>
                <w:sz w:val="24"/>
                <w:szCs w:val="24"/>
              </w:rPr>
            </w:pPr>
            <w:r w:rsidRPr="00015F2F">
              <w:rPr>
                <w:sz w:val="24"/>
                <w:szCs w:val="24"/>
              </w:rPr>
              <w:t>Lehrervortrag</w:t>
            </w:r>
          </w:p>
          <w:p w:rsidR="009479CB" w:rsidRPr="00015F2F" w:rsidRDefault="009479CB" w:rsidP="003403A4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1C5B7A" w:rsidRPr="00015F2F" w:rsidRDefault="001C5B7A" w:rsidP="003403A4">
            <w:pPr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1C5B7A" w:rsidRPr="00015F2F" w:rsidRDefault="004E7355" w:rsidP="00340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75C27" w:rsidRPr="00015F2F">
              <w:rPr>
                <w:sz w:val="24"/>
                <w:szCs w:val="24"/>
              </w:rPr>
              <w:t>‘</w:t>
            </w:r>
          </w:p>
        </w:tc>
      </w:tr>
      <w:tr w:rsidR="001C5B7A" w:rsidRPr="00015F2F" w:rsidTr="00CC1228">
        <w:trPr>
          <w:trHeight w:val="366"/>
        </w:trPr>
        <w:tc>
          <w:tcPr>
            <w:tcW w:w="2538" w:type="dxa"/>
            <w:shd w:val="clear" w:color="auto" w:fill="D9D9D9" w:themeFill="background1" w:themeFillShade="D9"/>
          </w:tcPr>
          <w:p w:rsidR="001C5B7A" w:rsidRPr="00015F2F" w:rsidRDefault="00475C27" w:rsidP="003403A4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Ende der Stunde</w:t>
            </w:r>
          </w:p>
        </w:tc>
        <w:tc>
          <w:tcPr>
            <w:tcW w:w="8605" w:type="dxa"/>
            <w:gridSpan w:val="2"/>
          </w:tcPr>
          <w:p w:rsidR="001C5B7A" w:rsidRPr="00015F2F" w:rsidRDefault="009479CB" w:rsidP="003403A4">
            <w:pPr>
              <w:rPr>
                <w:sz w:val="24"/>
                <w:szCs w:val="24"/>
              </w:rPr>
            </w:pPr>
            <w:r w:rsidRPr="00015F2F">
              <w:rPr>
                <w:sz w:val="24"/>
                <w:szCs w:val="24"/>
              </w:rPr>
              <w:t>Verabschiedung</w:t>
            </w:r>
          </w:p>
        </w:tc>
        <w:tc>
          <w:tcPr>
            <w:tcW w:w="2529" w:type="dxa"/>
            <w:gridSpan w:val="2"/>
          </w:tcPr>
          <w:p w:rsidR="001C5B7A" w:rsidRPr="00015F2F" w:rsidRDefault="001C5B7A" w:rsidP="003403A4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1C5B7A" w:rsidRPr="00015F2F" w:rsidRDefault="001C5B7A" w:rsidP="003403A4">
            <w:pPr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1C5B7A" w:rsidRPr="00015F2F" w:rsidRDefault="00475C27" w:rsidP="003403A4">
            <w:pPr>
              <w:jc w:val="center"/>
              <w:rPr>
                <w:sz w:val="24"/>
                <w:szCs w:val="24"/>
              </w:rPr>
            </w:pPr>
            <w:r w:rsidRPr="00015F2F">
              <w:rPr>
                <w:sz w:val="24"/>
                <w:szCs w:val="24"/>
              </w:rPr>
              <w:t>1‘</w:t>
            </w:r>
          </w:p>
        </w:tc>
      </w:tr>
    </w:tbl>
    <w:p w:rsidR="00B353C1" w:rsidRPr="00F00941" w:rsidRDefault="00B353C1" w:rsidP="00F00941"/>
    <w:sectPr w:rsidR="00B353C1" w:rsidRPr="00F00941" w:rsidSect="00B74D8A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142"/>
    <w:multiLevelType w:val="hybridMultilevel"/>
    <w:tmpl w:val="48766F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B2"/>
    <w:rsid w:val="00015F2F"/>
    <w:rsid w:val="00023056"/>
    <w:rsid w:val="001249EE"/>
    <w:rsid w:val="00176E24"/>
    <w:rsid w:val="001C5B7A"/>
    <w:rsid w:val="002156F3"/>
    <w:rsid w:val="00240F23"/>
    <w:rsid w:val="002720B2"/>
    <w:rsid w:val="0027787D"/>
    <w:rsid w:val="002C09AC"/>
    <w:rsid w:val="00322761"/>
    <w:rsid w:val="00325708"/>
    <w:rsid w:val="00337ECC"/>
    <w:rsid w:val="003403A4"/>
    <w:rsid w:val="003A584A"/>
    <w:rsid w:val="00475C27"/>
    <w:rsid w:val="004E37F8"/>
    <w:rsid w:val="004E7355"/>
    <w:rsid w:val="004F749D"/>
    <w:rsid w:val="00544A42"/>
    <w:rsid w:val="005740A2"/>
    <w:rsid w:val="00601757"/>
    <w:rsid w:val="0060252A"/>
    <w:rsid w:val="0063384D"/>
    <w:rsid w:val="00636E31"/>
    <w:rsid w:val="00694592"/>
    <w:rsid w:val="006D0DBF"/>
    <w:rsid w:val="006F7006"/>
    <w:rsid w:val="00710BC3"/>
    <w:rsid w:val="00712178"/>
    <w:rsid w:val="00734F03"/>
    <w:rsid w:val="00774E89"/>
    <w:rsid w:val="00783862"/>
    <w:rsid w:val="007C783B"/>
    <w:rsid w:val="007D19A6"/>
    <w:rsid w:val="009479CB"/>
    <w:rsid w:val="00985D5F"/>
    <w:rsid w:val="00997E07"/>
    <w:rsid w:val="009C4380"/>
    <w:rsid w:val="00A0267A"/>
    <w:rsid w:val="00A22C63"/>
    <w:rsid w:val="00A811D1"/>
    <w:rsid w:val="00AA1E8D"/>
    <w:rsid w:val="00B353C1"/>
    <w:rsid w:val="00B74D8A"/>
    <w:rsid w:val="00C514FF"/>
    <w:rsid w:val="00CC1228"/>
    <w:rsid w:val="00CC487F"/>
    <w:rsid w:val="00D01D94"/>
    <w:rsid w:val="00DB274C"/>
    <w:rsid w:val="00E43B69"/>
    <w:rsid w:val="00F00941"/>
    <w:rsid w:val="00F660A4"/>
    <w:rsid w:val="00F9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FEA8A"/>
  <w15:chartTrackingRefBased/>
  <w15:docId w15:val="{9AA81928-41D1-4965-8CAE-A68BFAB5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4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76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</dc:creator>
  <cp:keywords/>
  <dc:description/>
  <cp:lastModifiedBy>Florian Heim</cp:lastModifiedBy>
  <cp:revision>3</cp:revision>
  <dcterms:created xsi:type="dcterms:W3CDTF">2019-10-23T11:09:00Z</dcterms:created>
  <dcterms:modified xsi:type="dcterms:W3CDTF">2019-11-05T08:37:00Z</dcterms:modified>
</cp:coreProperties>
</file>