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XSpec="center" w:tblpY="-855"/>
        <w:tblW w:w="15620" w:type="dxa"/>
        <w:tblLook w:val="04A0" w:firstRow="1" w:lastRow="0" w:firstColumn="1" w:lastColumn="0" w:noHBand="0" w:noVBand="1"/>
      </w:tblPr>
      <w:tblGrid>
        <w:gridCol w:w="2727"/>
        <w:gridCol w:w="2392"/>
        <w:gridCol w:w="4544"/>
        <w:gridCol w:w="901"/>
        <w:gridCol w:w="1549"/>
        <w:gridCol w:w="2858"/>
        <w:gridCol w:w="649"/>
      </w:tblGrid>
      <w:tr w:rsidR="00656A4A" w:rsidRPr="00015F2F" w:rsidTr="00656A4A">
        <w:trPr>
          <w:trHeight w:val="1084"/>
        </w:trPr>
        <w:tc>
          <w:tcPr>
            <w:tcW w:w="2727" w:type="dxa"/>
            <w:vAlign w:val="center"/>
          </w:tcPr>
          <w:p w:rsidR="00656A4A" w:rsidRPr="00015F2F" w:rsidRDefault="00656A4A" w:rsidP="00E43B69">
            <w:pPr>
              <w:jc w:val="center"/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 w:rsidR="00135793">
              <w:rPr>
                <w:rFonts w:cs="Arial"/>
                <w:sz w:val="24"/>
                <w:szCs w:val="24"/>
              </w:rPr>
              <w:t xml:space="preserve"> </w:t>
            </w:r>
          </w:p>
          <w:p w:rsidR="00656A4A" w:rsidRPr="00015F2F" w:rsidRDefault="00656A4A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656A4A" w:rsidRPr="00015F2F" w:rsidRDefault="00656A4A" w:rsidP="00E43B69">
            <w:pPr>
              <w:jc w:val="center"/>
              <w:rPr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Schulart: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2392" w:type="dxa"/>
            <w:vAlign w:val="center"/>
          </w:tcPr>
          <w:p w:rsidR="00656A4A" w:rsidRPr="00015F2F" w:rsidRDefault="00656A4A" w:rsidP="00E43B69">
            <w:pPr>
              <w:jc w:val="center"/>
              <w:rPr>
                <w:rFonts w:cs="Arial"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 w:rsidR="00135793">
              <w:rPr>
                <w:rFonts w:cs="Arial"/>
                <w:sz w:val="24"/>
                <w:szCs w:val="24"/>
              </w:rPr>
              <w:t xml:space="preserve"> </w:t>
            </w:r>
          </w:p>
          <w:p w:rsidR="00656A4A" w:rsidRPr="00015F2F" w:rsidRDefault="00656A4A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  <w:p w:rsidR="00656A4A" w:rsidRPr="00015F2F" w:rsidRDefault="00656A4A" w:rsidP="00E43B69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Jahrgangsstufe: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445" w:type="dxa"/>
            <w:gridSpan w:val="2"/>
            <w:vAlign w:val="center"/>
          </w:tcPr>
          <w:p w:rsidR="00656A4A" w:rsidRPr="00015F2F" w:rsidRDefault="00656A4A" w:rsidP="003403A4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Thema der Unterrichtseinheit:</w:t>
            </w:r>
          </w:p>
          <w:p w:rsidR="00656A4A" w:rsidRPr="00015F2F" w:rsidRDefault="00656A4A" w:rsidP="00712178">
            <w:pPr>
              <w:spacing w:line="36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Aggregatszustände von Körpern </w:t>
            </w:r>
          </w:p>
        </w:tc>
        <w:tc>
          <w:tcPr>
            <w:tcW w:w="5056" w:type="dxa"/>
            <w:gridSpan w:val="3"/>
            <w:shd w:val="clear" w:color="auto" w:fill="D9D9D9" w:themeFill="background1" w:themeFillShade="D9"/>
            <w:vAlign w:val="center"/>
          </w:tcPr>
          <w:p w:rsidR="00656A4A" w:rsidRPr="00015F2F" w:rsidRDefault="00656A4A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Planung/</w:t>
            </w:r>
          </w:p>
          <w:p w:rsidR="00656A4A" w:rsidRPr="00015F2F" w:rsidRDefault="00656A4A" w:rsidP="003403A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015F2F">
              <w:rPr>
                <w:rFonts w:cs="Arial"/>
                <w:b/>
                <w:sz w:val="24"/>
                <w:szCs w:val="24"/>
              </w:rPr>
              <w:t>Unterrichtsentwurf</w:t>
            </w:r>
          </w:p>
        </w:tc>
      </w:tr>
      <w:tr w:rsidR="001C5B7A" w:rsidRPr="00015F2F" w:rsidTr="0011465A">
        <w:trPr>
          <w:trHeight w:val="116"/>
        </w:trPr>
        <w:tc>
          <w:tcPr>
            <w:tcW w:w="15620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</w:p>
        </w:tc>
      </w:tr>
      <w:tr w:rsidR="001C5B7A" w:rsidRPr="00015F2F" w:rsidTr="0011465A">
        <w:trPr>
          <w:trHeight w:val="1125"/>
        </w:trPr>
        <w:tc>
          <w:tcPr>
            <w:tcW w:w="27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Wesentliche Lernziele:</w:t>
            </w:r>
          </w:p>
        </w:tc>
        <w:tc>
          <w:tcPr>
            <w:tcW w:w="12893" w:type="dxa"/>
            <w:gridSpan w:val="6"/>
            <w:tcBorders>
              <w:bottom w:val="single" w:sz="4" w:space="0" w:color="auto"/>
            </w:tcBorders>
          </w:tcPr>
          <w:p w:rsidR="001C5B7A" w:rsidRPr="000078AD" w:rsidRDefault="001C5B7A" w:rsidP="000078AD">
            <w:pPr>
              <w:rPr>
                <w:sz w:val="24"/>
              </w:rPr>
            </w:pPr>
            <w:r w:rsidRPr="00015F2F">
              <w:rPr>
                <w:sz w:val="24"/>
                <w:szCs w:val="24"/>
              </w:rPr>
              <w:t>Grobzie</w:t>
            </w:r>
            <w:r w:rsidR="0027787D" w:rsidRPr="00015F2F">
              <w:rPr>
                <w:sz w:val="24"/>
                <w:szCs w:val="24"/>
              </w:rPr>
              <w:t xml:space="preserve">l: </w:t>
            </w:r>
            <w:r w:rsidR="000078AD" w:rsidRPr="00E375A8">
              <w:rPr>
                <w:sz w:val="24"/>
              </w:rPr>
              <w:t xml:space="preserve"> Die Schülerinnen und Schüler können die verschiedenen Aggregatzustände hinsichtlich Form, Volumen, Kräfte zwischen den Teilchen und Teilchenanordnung beschreiben.</w:t>
            </w:r>
          </w:p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sz w:val="24"/>
                <w:szCs w:val="24"/>
              </w:rPr>
              <w:t>Feinziele: Die Schülerinnen und Schüler</w:t>
            </w:r>
            <w:r w:rsidR="0027787D" w:rsidRPr="00015F2F">
              <w:rPr>
                <w:sz w:val="24"/>
                <w:szCs w:val="24"/>
              </w:rPr>
              <w:t xml:space="preserve"> können</w:t>
            </w:r>
            <w:r w:rsidRPr="00015F2F">
              <w:rPr>
                <w:sz w:val="24"/>
                <w:szCs w:val="24"/>
              </w:rPr>
              <w:t>…</w:t>
            </w:r>
          </w:p>
          <w:p w:rsidR="001C5B7A" w:rsidRPr="00015F2F" w:rsidRDefault="000078AD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drei Aggregatszustände fest, flüssig und gasförmig, sowie deren Übergänge nennen und zuordnen.</w:t>
            </w:r>
          </w:p>
          <w:p w:rsidR="001C5B7A" w:rsidRPr="00015F2F" w:rsidRDefault="000078AD" w:rsidP="003403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zur Beschreibung der vier Kategorien Form, Volumen, Kräfte zwischen den Teilchen und Teilchenanordnung Skizzen nutzen und zur Erklärung das Teilchenmodell verwenden</w:t>
            </w:r>
            <w:r w:rsidR="00135793">
              <w:rPr>
                <w:sz w:val="24"/>
                <w:szCs w:val="24"/>
              </w:rPr>
              <w:t>.</w:t>
            </w:r>
          </w:p>
          <w:p w:rsidR="0027787D" w:rsidRPr="000078AD" w:rsidRDefault="000078AD" w:rsidP="000078AD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Beispiele für die verschiedenen Aggregatszustände nennen.</w:t>
            </w:r>
          </w:p>
        </w:tc>
      </w:tr>
      <w:tr w:rsidR="001C5B7A" w:rsidRPr="00015F2F" w:rsidTr="0011465A">
        <w:trPr>
          <w:trHeight w:val="85"/>
        </w:trPr>
        <w:tc>
          <w:tcPr>
            <w:tcW w:w="15620" w:type="dxa"/>
            <w:gridSpan w:val="7"/>
            <w:tcBorders>
              <w:left w:val="nil"/>
              <w:right w:val="nil"/>
            </w:tcBorders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</w:p>
        </w:tc>
      </w:tr>
      <w:tr w:rsidR="001C5B7A" w:rsidRPr="00015F2F" w:rsidTr="0011465A">
        <w:trPr>
          <w:trHeight w:val="638"/>
        </w:trPr>
        <w:tc>
          <w:tcPr>
            <w:tcW w:w="2727" w:type="dxa"/>
            <w:shd w:val="clear" w:color="auto" w:fill="D9D9D9" w:themeFill="background1" w:themeFillShade="D9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Phase</w:t>
            </w:r>
          </w:p>
        </w:tc>
        <w:tc>
          <w:tcPr>
            <w:tcW w:w="6936" w:type="dxa"/>
            <w:gridSpan w:val="2"/>
          </w:tcPr>
          <w:p w:rsidR="001C5B7A" w:rsidRPr="00015F2F" w:rsidRDefault="001C5B7A" w:rsidP="003403A4">
            <w:pPr>
              <w:rPr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Unterrichtsgegenstand</w:t>
            </w:r>
            <w:r w:rsidRPr="00015F2F">
              <w:rPr>
                <w:sz w:val="24"/>
                <w:szCs w:val="24"/>
              </w:rPr>
              <w:t xml:space="preserve"> (Lehrertätigkeit, </w:t>
            </w:r>
            <w:proofErr w:type="spellStart"/>
            <w:r w:rsidRPr="00015F2F">
              <w:rPr>
                <w:sz w:val="24"/>
                <w:szCs w:val="24"/>
              </w:rPr>
              <w:t>SuS</w:t>
            </w:r>
            <w:proofErr w:type="spellEnd"/>
            <w:r w:rsidRPr="00015F2F">
              <w:rPr>
                <w:sz w:val="24"/>
                <w:szCs w:val="24"/>
              </w:rPr>
              <w:t>-Tätigkeit, Inhalte, zentrale Fragestellung)</w:t>
            </w:r>
          </w:p>
        </w:tc>
        <w:tc>
          <w:tcPr>
            <w:tcW w:w="2450" w:type="dxa"/>
            <w:gridSpan w:val="2"/>
          </w:tcPr>
          <w:p w:rsidR="001C5B7A" w:rsidRPr="00015F2F" w:rsidRDefault="00F9795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Lehr-Lern-Formen (Sozialform/</w:t>
            </w:r>
            <w:r w:rsidR="001C5B7A" w:rsidRPr="00015F2F">
              <w:rPr>
                <w:b/>
                <w:sz w:val="24"/>
                <w:szCs w:val="24"/>
              </w:rPr>
              <w:t>Methode)</w:t>
            </w:r>
          </w:p>
        </w:tc>
        <w:tc>
          <w:tcPr>
            <w:tcW w:w="2858" w:type="dxa"/>
          </w:tcPr>
          <w:p w:rsidR="001C5B7A" w:rsidRPr="00015F2F" w:rsidRDefault="001C5B7A" w:rsidP="003403A4">
            <w:pPr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Medien</w:t>
            </w:r>
          </w:p>
        </w:tc>
        <w:tc>
          <w:tcPr>
            <w:tcW w:w="649" w:type="dxa"/>
          </w:tcPr>
          <w:p w:rsidR="001C5B7A" w:rsidRPr="00015F2F" w:rsidRDefault="001C5B7A" w:rsidP="003403A4">
            <w:pPr>
              <w:jc w:val="center"/>
              <w:rPr>
                <w:b/>
                <w:sz w:val="24"/>
                <w:szCs w:val="24"/>
              </w:rPr>
            </w:pPr>
            <w:r w:rsidRPr="00015F2F">
              <w:rPr>
                <w:b/>
                <w:sz w:val="24"/>
                <w:szCs w:val="24"/>
              </w:rPr>
              <w:t>Zeit (ca.)</w:t>
            </w:r>
          </w:p>
        </w:tc>
      </w:tr>
      <w:tr w:rsidR="007C714A" w:rsidRPr="00015F2F" w:rsidTr="0011465A">
        <w:trPr>
          <w:trHeight w:val="406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7C714A" w:rsidP="007C714A">
            <w:pPr>
              <w:pStyle w:val="TableContents"/>
              <w:rPr>
                <w:rFonts w:ascii="Calibri" w:hAnsi="Calibri"/>
                <w:b/>
              </w:rPr>
            </w:pPr>
            <w:r w:rsidRPr="00135793">
              <w:rPr>
                <w:rFonts w:ascii="Calibri" w:hAnsi="Calibri"/>
                <w:b/>
              </w:rPr>
              <w:t>Wiederholung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Die Schüler nehmen Eis in die Hand</w:t>
            </w:r>
          </w:p>
          <w:p w:rsidR="007C714A" w:rsidRDefault="007C714A" w:rsidP="007C714A">
            <w:pPr>
              <w:pStyle w:val="TableContents"/>
              <w:numPr>
                <w:ilvl w:val="0"/>
                <w:numId w:val="4"/>
              </w:numPr>
            </w:pPr>
            <w:r>
              <w:rPr>
                <w:rFonts w:ascii="Calibri" w:hAnsi="Calibri"/>
              </w:rPr>
              <w:t>Nennen der verschiedenen Aggregatzustände</w:t>
            </w:r>
          </w:p>
          <w:p w:rsidR="007C714A" w:rsidRDefault="007C714A" w:rsidP="007C714A">
            <w:pPr>
              <w:pStyle w:val="TableContents"/>
              <w:numPr>
                <w:ilvl w:val="0"/>
                <w:numId w:val="4"/>
              </w:numPr>
            </w:pPr>
            <w:r>
              <w:rPr>
                <w:rFonts w:ascii="Calibri" w:hAnsi="Calibri"/>
              </w:rPr>
              <w:t>Nennen der Übergänge zwischen den Aggregatzuständen</w:t>
            </w:r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Lehrer-Schüler-Gespräch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Experiment</w:t>
            </w: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49" w:type="dxa"/>
          </w:tcPr>
          <w:p w:rsidR="007C714A" w:rsidRDefault="007C714A" w:rsidP="007C714A">
            <w:pPr>
              <w:jc w:val="center"/>
            </w:pPr>
            <w:r>
              <w:t>5´</w:t>
            </w:r>
          </w:p>
        </w:tc>
      </w:tr>
      <w:tr w:rsidR="007C714A" w:rsidRPr="00015F2F" w:rsidTr="0011465A">
        <w:trPr>
          <w:trHeight w:val="633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 w:rsidRPr="00135793">
              <w:rPr>
                <w:rFonts w:ascii="Calibri" w:hAnsi="Calibri"/>
                <w:b/>
              </w:rPr>
              <w:t>Sicherung I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Aggregatzustände und ihre Übergänge</w:t>
            </w:r>
          </w:p>
          <w:p w:rsidR="007C714A" w:rsidRDefault="00135793" w:rsidP="007C714A">
            <w:pPr>
              <w:pStyle w:val="TableContents"/>
            </w:pPr>
            <w:hyperlink r:id="rId5" w:history="1">
              <w:r w:rsidR="007C714A">
                <w:rPr>
                  <w:rStyle w:val="Hyperlink"/>
                  <w:rFonts w:ascii="Calibri" w:hAnsi="Calibri"/>
                </w:rPr>
                <w:t>https://learningapps.org/display?v=p6qed1a6k18</w:t>
              </w:r>
            </w:hyperlink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Einzel- oder Partnerarbeit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PC/Smartphone</w:t>
            </w:r>
          </w:p>
        </w:tc>
        <w:tc>
          <w:tcPr>
            <w:tcW w:w="649" w:type="dxa"/>
          </w:tcPr>
          <w:p w:rsidR="007C714A" w:rsidRDefault="007C714A" w:rsidP="007C714A">
            <w:pPr>
              <w:jc w:val="center"/>
            </w:pPr>
            <w:r>
              <w:t>3´</w:t>
            </w:r>
          </w:p>
        </w:tc>
      </w:tr>
      <w:tr w:rsidR="007C714A" w:rsidRPr="00015F2F" w:rsidTr="0011465A">
        <w:trPr>
          <w:trHeight w:val="633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7C714A" w:rsidP="007C714A">
            <w:pPr>
              <w:pStyle w:val="TableContents"/>
              <w:rPr>
                <w:rFonts w:ascii="Calibri" w:hAnsi="Calibri"/>
                <w:b/>
              </w:rPr>
            </w:pPr>
            <w:r w:rsidRPr="00135793">
              <w:rPr>
                <w:rFonts w:ascii="Calibri" w:hAnsi="Calibri"/>
                <w:b/>
              </w:rPr>
              <w:t>Motivation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Wie können wir diese drei Zustände physikalisch beschreiben?</w:t>
            </w:r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Lehrervortrag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49" w:type="dxa"/>
          </w:tcPr>
          <w:p w:rsidR="007C714A" w:rsidRDefault="007C714A" w:rsidP="007C714A">
            <w:pPr>
              <w:jc w:val="center"/>
            </w:pPr>
            <w:r>
              <w:t>1´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 w:rsidRPr="00135793">
              <w:rPr>
                <w:rFonts w:ascii="Calibri" w:hAnsi="Calibri"/>
                <w:b/>
              </w:rPr>
              <w:t>Erarbeitung I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Beschreibung der Form von Festkörper, Flüssigkeit und Gas mit Hilfe der Materialien</w:t>
            </w: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Zuordnen der richtigen Antworten auf </w:t>
            </w:r>
            <w:proofErr w:type="spellStart"/>
            <w:r>
              <w:rPr>
                <w:rFonts w:ascii="Calibri" w:hAnsi="Calibri"/>
              </w:rPr>
              <w:t>Learningapps</w:t>
            </w:r>
            <w:proofErr w:type="spellEnd"/>
          </w:p>
          <w:p w:rsidR="007C714A" w:rsidRDefault="00135793" w:rsidP="007C714A">
            <w:pPr>
              <w:pStyle w:val="TableContents"/>
            </w:pPr>
            <w:hyperlink r:id="rId6" w:history="1">
              <w:r w:rsidR="007C714A">
                <w:rPr>
                  <w:rStyle w:val="Hyperlink"/>
                  <w:rFonts w:ascii="Calibri" w:hAnsi="Calibri"/>
                </w:rPr>
                <w:t>https://learningapps.org/display?v=pm7vqsusc19</w:t>
              </w:r>
            </w:hyperlink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Einzel- oder Partnerarbeit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Holzklotz, Wasser und Luft in gleichen Gefäßen</w:t>
            </w: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PC/Smartphone</w:t>
            </w:r>
          </w:p>
        </w:tc>
        <w:tc>
          <w:tcPr>
            <w:tcW w:w="649" w:type="dxa"/>
          </w:tcPr>
          <w:p w:rsidR="007C714A" w:rsidRDefault="007C714A" w:rsidP="007C714A">
            <w:pPr>
              <w:jc w:val="center"/>
            </w:pPr>
            <w:r>
              <w:t>5´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Sicherung I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Ausfüllen der Zeile „Form“ auf dem Arbeitsblatt</w:t>
            </w:r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Lehrer-Schüler-Gespräch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Arbeitsblatt</w:t>
            </w:r>
          </w:p>
        </w:tc>
        <w:tc>
          <w:tcPr>
            <w:tcW w:w="649" w:type="dxa"/>
          </w:tcPr>
          <w:p w:rsidR="007C714A" w:rsidRDefault="007C714A" w:rsidP="007C714A">
            <w:pPr>
              <w:jc w:val="center"/>
            </w:pPr>
            <w:r>
              <w:t>3´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Erarbeitung II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Beschreibung der Volumenänderung von Festkörper, Flüssigkeit und Gas unter Krafteinwirkung</w:t>
            </w: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Zuordnen der richtigen Antworten auf </w:t>
            </w:r>
            <w:proofErr w:type="spellStart"/>
            <w:r>
              <w:rPr>
                <w:rFonts w:ascii="Calibri" w:hAnsi="Calibri"/>
              </w:rPr>
              <w:t>Learningapps</w:t>
            </w:r>
            <w:proofErr w:type="spellEnd"/>
          </w:p>
          <w:p w:rsidR="007C714A" w:rsidRDefault="00135793" w:rsidP="007C714A">
            <w:pPr>
              <w:pStyle w:val="TableContents"/>
            </w:pPr>
            <w:hyperlink r:id="rId7" w:history="1">
              <w:r w:rsidR="007C714A">
                <w:rPr>
                  <w:rStyle w:val="Hyperlink"/>
                  <w:rFonts w:ascii="Calibri" w:hAnsi="Calibri"/>
                </w:rPr>
                <w:t>https://learningapps.org/display?v=pvgng6ffa19</w:t>
              </w:r>
            </w:hyperlink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Einzel- oder Partnerarbeit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Holzklotz, Wasser und Luft in einer Spritze</w:t>
            </w: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Kraftausüben durch drücken des Kolbens</w:t>
            </w: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PC/Smartphone</w:t>
            </w:r>
          </w:p>
        </w:tc>
        <w:tc>
          <w:tcPr>
            <w:tcW w:w="649" w:type="dxa"/>
          </w:tcPr>
          <w:p w:rsidR="007C714A" w:rsidRDefault="007C714A" w:rsidP="007C714A">
            <w:pPr>
              <w:jc w:val="center"/>
            </w:pPr>
            <w:r>
              <w:lastRenderedPageBreak/>
              <w:t>5´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Sicherung II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Ausfüllen der Zeile „Volumen“ auf dem Arbeitsblatt</w:t>
            </w:r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Lehrer-Schüler-Gespräch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Arbeitsblatt</w:t>
            </w:r>
          </w:p>
        </w:tc>
        <w:tc>
          <w:tcPr>
            <w:tcW w:w="649" w:type="dxa"/>
          </w:tcPr>
          <w:p w:rsidR="007C714A" w:rsidRDefault="007C714A" w:rsidP="007C714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7C714A" w:rsidP="007C714A">
            <w:pPr>
              <w:pStyle w:val="TableContents"/>
              <w:rPr>
                <w:rFonts w:ascii="Calibri" w:hAnsi="Calibri"/>
                <w:b/>
              </w:rPr>
            </w:pPr>
            <w:r w:rsidRPr="00135793">
              <w:rPr>
                <w:rFonts w:ascii="Calibri" w:hAnsi="Calibri"/>
                <w:b/>
              </w:rPr>
              <w:t>Wiederholung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Was besagt das Teilchenmodell?</w:t>
            </w:r>
          </w:p>
          <w:p w:rsidR="007C714A" w:rsidRDefault="007C714A" w:rsidP="007C714A">
            <w:pPr>
              <w:pStyle w:val="TableContents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Alle Stoffe bestehen aus Teilchen, die man sich als Kugeln vorstellen kann.</w:t>
            </w:r>
          </w:p>
          <w:p w:rsidR="007C714A" w:rsidRDefault="007C714A" w:rsidP="007C714A">
            <w:pPr>
              <w:pStyle w:val="TableContents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Die Teilchen eines Stoffes befinden sich in ständiger, unregelmäßiger Bewegung.</w:t>
            </w:r>
          </w:p>
          <w:p w:rsidR="007C714A" w:rsidRDefault="007C714A" w:rsidP="007C714A">
            <w:pPr>
              <w:pStyle w:val="TableContents"/>
              <w:numPr>
                <w:ilvl w:val="0"/>
                <w:numId w:val="5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Zwischen den Teilchen wirken Kräfte.</w:t>
            </w:r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Lehrer-Schüler-Gespräch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</w:p>
        </w:tc>
        <w:tc>
          <w:tcPr>
            <w:tcW w:w="649" w:type="dxa"/>
          </w:tcPr>
          <w:p w:rsidR="007C714A" w:rsidRDefault="007C714A" w:rsidP="007C714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Erarbeitung III 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Rückschluss auf die Kräfte zwischen den Teilchen</w:t>
            </w:r>
            <w:r w:rsidR="00135793">
              <w:rPr>
                <w:rFonts w:ascii="Calibri" w:hAnsi="Calibri"/>
              </w:rPr>
              <w:t>.</w:t>
            </w:r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Zuordnen der richtigen Antworten auf </w:t>
            </w:r>
            <w:proofErr w:type="spellStart"/>
            <w:r>
              <w:rPr>
                <w:rFonts w:ascii="Calibri" w:hAnsi="Calibri"/>
              </w:rPr>
              <w:t>Learningapps</w:t>
            </w:r>
            <w:proofErr w:type="spellEnd"/>
          </w:p>
          <w:p w:rsidR="007C714A" w:rsidRDefault="00135793" w:rsidP="007C714A">
            <w:pPr>
              <w:pStyle w:val="TableContents"/>
            </w:pPr>
            <w:hyperlink r:id="rId8" w:history="1">
              <w:r w:rsidR="007C714A">
                <w:rPr>
                  <w:rStyle w:val="Hyperlink"/>
                  <w:rFonts w:ascii="Calibri" w:hAnsi="Calibri"/>
                </w:rPr>
                <w:t>https://learningapps.org/display?v=p8cp9ffhj19</w:t>
              </w:r>
            </w:hyperlink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Einzel- oder Partnerarbeit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PC/Smartphone</w:t>
            </w:r>
          </w:p>
        </w:tc>
        <w:tc>
          <w:tcPr>
            <w:tcW w:w="649" w:type="dxa"/>
          </w:tcPr>
          <w:p w:rsidR="007C714A" w:rsidRDefault="007C714A" w:rsidP="007C714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Sicherung III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Ausfüllen der Zeile „Kräfte zwischen den Teilchen“ auf dem Arbeitsblatt</w:t>
            </w:r>
            <w:r w:rsidR="00135793">
              <w:rPr>
                <w:rFonts w:ascii="Calibri" w:hAnsi="Calibri"/>
              </w:rPr>
              <w:t>.</w:t>
            </w:r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 Gespräch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Arbeitsblatt</w:t>
            </w:r>
          </w:p>
        </w:tc>
        <w:tc>
          <w:tcPr>
            <w:tcW w:w="649" w:type="dxa"/>
          </w:tcPr>
          <w:p w:rsidR="007C714A" w:rsidRDefault="007C714A" w:rsidP="007C714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Erarbeitung IV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Beschreibung der Teilchenanordnung in den verschiedenen Aggregatzuständen</w:t>
            </w:r>
            <w:r w:rsidR="00135793">
              <w:rPr>
                <w:rFonts w:ascii="Calibri" w:hAnsi="Calibri"/>
              </w:rPr>
              <w:t>.</w:t>
            </w:r>
            <w:bookmarkStart w:id="0" w:name="_GoBack"/>
            <w:bookmarkEnd w:id="0"/>
          </w:p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Zuordnen der richtigen Antworten auf </w:t>
            </w:r>
            <w:proofErr w:type="spellStart"/>
            <w:r>
              <w:rPr>
                <w:rFonts w:ascii="Calibri" w:hAnsi="Calibri"/>
              </w:rPr>
              <w:t>Learningapps</w:t>
            </w:r>
            <w:proofErr w:type="spellEnd"/>
          </w:p>
          <w:p w:rsidR="007C714A" w:rsidRDefault="00135793" w:rsidP="007C714A">
            <w:pPr>
              <w:pStyle w:val="TableContents"/>
            </w:pPr>
            <w:hyperlink r:id="rId9" w:history="1">
              <w:r w:rsidR="007C714A">
                <w:rPr>
                  <w:rStyle w:val="Hyperlink"/>
                  <w:rFonts w:ascii="Calibri" w:hAnsi="Calibri"/>
                </w:rPr>
                <w:t>https://learningapps.org/display?v=pyhwiitnk19</w:t>
              </w:r>
            </w:hyperlink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Einzel- oder Partnerarbeit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PC/Smartphone</w:t>
            </w:r>
          </w:p>
        </w:tc>
        <w:tc>
          <w:tcPr>
            <w:tcW w:w="649" w:type="dxa"/>
          </w:tcPr>
          <w:p w:rsidR="007C714A" w:rsidRDefault="007C714A" w:rsidP="007C714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135793" w:rsidP="007C714A">
            <w:pPr>
              <w:pStyle w:val="TableContents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Sicherung IV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Ausfüllen der Zeile „Teilchenanordnung“ auf dem Arbeitsblatt</w:t>
            </w:r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 Gespräch</w:t>
            </w:r>
          </w:p>
        </w:tc>
        <w:tc>
          <w:tcPr>
            <w:tcW w:w="2858" w:type="dxa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Arbeitsblatt</w:t>
            </w:r>
          </w:p>
        </w:tc>
        <w:tc>
          <w:tcPr>
            <w:tcW w:w="649" w:type="dxa"/>
          </w:tcPr>
          <w:p w:rsidR="007C714A" w:rsidRDefault="007C714A" w:rsidP="007C714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3´</w:t>
            </w:r>
          </w:p>
        </w:tc>
      </w:tr>
      <w:tr w:rsidR="007C714A" w:rsidRPr="00015F2F" w:rsidTr="0011465A">
        <w:trPr>
          <w:trHeight w:val="682"/>
        </w:trPr>
        <w:tc>
          <w:tcPr>
            <w:tcW w:w="2727" w:type="dxa"/>
            <w:shd w:val="clear" w:color="auto" w:fill="D9D9D9" w:themeFill="background1" w:themeFillShade="D9"/>
          </w:tcPr>
          <w:p w:rsidR="007C714A" w:rsidRPr="00135793" w:rsidRDefault="007C714A" w:rsidP="007C714A">
            <w:pPr>
              <w:pStyle w:val="TableContents"/>
              <w:rPr>
                <w:rFonts w:ascii="Calibri" w:hAnsi="Calibri"/>
                <w:b/>
              </w:rPr>
            </w:pPr>
            <w:r w:rsidRPr="00135793">
              <w:rPr>
                <w:rFonts w:ascii="Calibri" w:hAnsi="Calibri"/>
                <w:b/>
              </w:rPr>
              <w:t>Vertiefung</w:t>
            </w:r>
          </w:p>
        </w:tc>
        <w:tc>
          <w:tcPr>
            <w:tcW w:w="6936" w:type="dxa"/>
            <w:gridSpan w:val="2"/>
          </w:tcPr>
          <w:p w:rsidR="007C714A" w:rsidRDefault="007C714A" w:rsidP="007C714A">
            <w:pPr>
              <w:pStyle w:val="TableContents"/>
              <w:numPr>
                <w:ilvl w:val="0"/>
                <w:numId w:val="6"/>
              </w:numPr>
            </w:pPr>
            <w:r>
              <w:rPr>
                <w:rFonts w:ascii="Calibri" w:hAnsi="Calibri"/>
              </w:rPr>
              <w:t>Materialien, die im Alltag in allen drei Aggregatzuständen vorkommen: nur wenige, z.B. Wasser, Wachs, Fett</w:t>
            </w:r>
          </w:p>
          <w:p w:rsidR="007C714A" w:rsidRDefault="007C714A" w:rsidP="007C714A">
            <w:pPr>
              <w:widowControl w:val="0"/>
              <w:numPr>
                <w:ilvl w:val="0"/>
                <w:numId w:val="6"/>
              </w:numPr>
              <w:suppressAutoHyphens/>
              <w:autoSpaceDN w:val="0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Parfüm nutzt, dass viele Duftstoffe bei Zimmertemperatur oder Körpertemperatur flüssig → gasförmig werden</w:t>
            </w:r>
          </w:p>
        </w:tc>
        <w:tc>
          <w:tcPr>
            <w:tcW w:w="2450" w:type="dxa"/>
            <w:gridSpan w:val="2"/>
          </w:tcPr>
          <w:p w:rsidR="007C714A" w:rsidRDefault="007C714A" w:rsidP="007C714A">
            <w:pPr>
              <w:pStyle w:val="TableContents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Lehrer-Schüler- Gespräch</w:t>
            </w:r>
          </w:p>
        </w:tc>
        <w:tc>
          <w:tcPr>
            <w:tcW w:w="2858" w:type="dxa"/>
          </w:tcPr>
          <w:p w:rsidR="007C714A" w:rsidRDefault="007C714A" w:rsidP="007C714A"/>
        </w:tc>
        <w:tc>
          <w:tcPr>
            <w:tcW w:w="649" w:type="dxa"/>
          </w:tcPr>
          <w:p w:rsidR="007C714A" w:rsidRDefault="007C714A" w:rsidP="007C714A">
            <w:pPr>
              <w:pStyle w:val="TableContents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2´</w:t>
            </w:r>
          </w:p>
        </w:tc>
      </w:tr>
    </w:tbl>
    <w:p w:rsidR="00B353C1" w:rsidRPr="00F00941" w:rsidRDefault="00B353C1" w:rsidP="00F00941"/>
    <w:sectPr w:rsidR="00B353C1" w:rsidRPr="00F00941" w:rsidSect="00B74D8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142"/>
    <w:multiLevelType w:val="hybridMultilevel"/>
    <w:tmpl w:val="48766F0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C126B"/>
    <w:multiLevelType w:val="multilevel"/>
    <w:tmpl w:val="9A6EFE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1916094"/>
    <w:multiLevelType w:val="multilevel"/>
    <w:tmpl w:val="C97E92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278DB"/>
    <w:multiLevelType w:val="multilevel"/>
    <w:tmpl w:val="78C6CE2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76476453"/>
    <w:multiLevelType w:val="multilevel"/>
    <w:tmpl w:val="3704FD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71A7753"/>
    <w:multiLevelType w:val="multilevel"/>
    <w:tmpl w:val="DD545E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B2"/>
    <w:rsid w:val="000078AD"/>
    <w:rsid w:val="00015F2F"/>
    <w:rsid w:val="00023056"/>
    <w:rsid w:val="0002472F"/>
    <w:rsid w:val="000A01B3"/>
    <w:rsid w:val="0011465A"/>
    <w:rsid w:val="001249EE"/>
    <w:rsid w:val="00135793"/>
    <w:rsid w:val="00176E24"/>
    <w:rsid w:val="001C5B7A"/>
    <w:rsid w:val="002156F3"/>
    <w:rsid w:val="00240F23"/>
    <w:rsid w:val="002720B2"/>
    <w:rsid w:val="0027787D"/>
    <w:rsid w:val="002C09AC"/>
    <w:rsid w:val="00322761"/>
    <w:rsid w:val="00325708"/>
    <w:rsid w:val="00337ECC"/>
    <w:rsid w:val="003403A4"/>
    <w:rsid w:val="003A584A"/>
    <w:rsid w:val="00475C27"/>
    <w:rsid w:val="004E37F8"/>
    <w:rsid w:val="004E7355"/>
    <w:rsid w:val="004F749D"/>
    <w:rsid w:val="00544A42"/>
    <w:rsid w:val="005740A2"/>
    <w:rsid w:val="005C0636"/>
    <w:rsid w:val="00601757"/>
    <w:rsid w:val="0060252A"/>
    <w:rsid w:val="0063384D"/>
    <w:rsid w:val="00636E31"/>
    <w:rsid w:val="00656A4A"/>
    <w:rsid w:val="00694592"/>
    <w:rsid w:val="006D0DBF"/>
    <w:rsid w:val="006F7006"/>
    <w:rsid w:val="00710BC3"/>
    <w:rsid w:val="00712178"/>
    <w:rsid w:val="00734F03"/>
    <w:rsid w:val="00774E89"/>
    <w:rsid w:val="00783862"/>
    <w:rsid w:val="007C714A"/>
    <w:rsid w:val="007C783B"/>
    <w:rsid w:val="007D19A6"/>
    <w:rsid w:val="008005A9"/>
    <w:rsid w:val="00811481"/>
    <w:rsid w:val="00836C18"/>
    <w:rsid w:val="008E65E2"/>
    <w:rsid w:val="009479CB"/>
    <w:rsid w:val="009509DA"/>
    <w:rsid w:val="00985D5F"/>
    <w:rsid w:val="00997E07"/>
    <w:rsid w:val="009B3E3A"/>
    <w:rsid w:val="009C4380"/>
    <w:rsid w:val="009E4759"/>
    <w:rsid w:val="00A0267A"/>
    <w:rsid w:val="00A22C63"/>
    <w:rsid w:val="00A811D1"/>
    <w:rsid w:val="00B353C1"/>
    <w:rsid w:val="00B74D8A"/>
    <w:rsid w:val="00C514FF"/>
    <w:rsid w:val="00CC1228"/>
    <w:rsid w:val="00CC487F"/>
    <w:rsid w:val="00DB274C"/>
    <w:rsid w:val="00E43B69"/>
    <w:rsid w:val="00F00941"/>
    <w:rsid w:val="00F01DE3"/>
    <w:rsid w:val="00F660A4"/>
    <w:rsid w:val="00F77E38"/>
    <w:rsid w:val="00F9795A"/>
    <w:rsid w:val="00F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5A468"/>
  <w15:chartTrackingRefBased/>
  <w15:docId w15:val="{9AA81928-41D1-4965-8CAE-A68BFAB5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14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4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76E24"/>
    <w:pPr>
      <w:ind w:left="720"/>
      <w:contextualSpacing/>
    </w:pPr>
  </w:style>
  <w:style w:type="character" w:customStyle="1" w:styleId="Internetverknpfung">
    <w:name w:val="Internetverknüpfung"/>
    <w:basedOn w:val="Absatz-Standardschriftart"/>
    <w:uiPriority w:val="99"/>
    <w:unhideWhenUsed/>
    <w:rsid w:val="00811481"/>
    <w:rPr>
      <w:color w:val="0563C1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14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TableContents">
    <w:name w:val="Table Contents"/>
    <w:basedOn w:val="Standard"/>
    <w:rsid w:val="007C714A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link">
    <w:name w:val="Hyperlink"/>
    <w:basedOn w:val="Absatz-Standardschriftart"/>
    <w:rsid w:val="007C71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8cp9ffhj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ingapps.org/display?v=pvgng6ffa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display?v=pm7vqsusc1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ingapps.org/display?v=p6qed1a6k1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yhwiitnk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</dc:creator>
  <cp:keywords/>
  <dc:description/>
  <cp:lastModifiedBy>Florian Heim</cp:lastModifiedBy>
  <cp:revision>3</cp:revision>
  <cp:lastPrinted>2019-06-18T08:13:00Z</cp:lastPrinted>
  <dcterms:created xsi:type="dcterms:W3CDTF">2019-10-23T11:35:00Z</dcterms:created>
  <dcterms:modified xsi:type="dcterms:W3CDTF">2019-11-05T08:47:00Z</dcterms:modified>
</cp:coreProperties>
</file>